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70D" w:rsidRDefault="0015070D" w:rsidP="0015070D">
      <w:pPr>
        <w:ind w:right="709"/>
        <w:jc w:val="center"/>
        <w:rPr>
          <w:rFonts w:ascii="Comic Sans MS" w:hAnsi="Comic Sans MS"/>
          <w:i/>
          <w:iCs/>
          <w:color w:val="76923C"/>
          <w:sz w:val="36"/>
          <w:szCs w:val="36"/>
          <w:u w:val="single"/>
        </w:rPr>
      </w:pPr>
      <w:r>
        <w:rPr>
          <w:noProof/>
          <w:lang w:val="fr-BE" w:eastAsia="fr-BE"/>
        </w:rPr>
        <w:drawing>
          <wp:inline distT="0" distB="0" distL="0" distR="0">
            <wp:extent cx="2197100" cy="1692275"/>
            <wp:effectExtent l="0" t="0" r="0" b="3175"/>
            <wp:docPr id="2" name="Image 2" descr="soli-cita_cs5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oli-cita_cs5_v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7100" cy="1692275"/>
                    </a:xfrm>
                    <a:prstGeom prst="rect">
                      <a:avLst/>
                    </a:prstGeom>
                    <a:noFill/>
                    <a:ln>
                      <a:noFill/>
                    </a:ln>
                  </pic:spPr>
                </pic:pic>
              </a:graphicData>
            </a:graphic>
          </wp:inline>
        </w:drawing>
      </w:r>
    </w:p>
    <w:p w:rsidR="0015070D" w:rsidRDefault="0015070D" w:rsidP="0015070D">
      <w:pPr>
        <w:ind w:left="567"/>
        <w:jc w:val="both"/>
        <w:rPr>
          <w:rFonts w:ascii="Comic Sans MS" w:hAnsi="Comic Sans MS"/>
          <w:i/>
          <w:iCs/>
          <w:color w:val="76923C"/>
          <w:sz w:val="36"/>
          <w:szCs w:val="36"/>
          <w:u w:val="single"/>
        </w:rPr>
      </w:pPr>
    </w:p>
    <w:p w:rsidR="0015070D" w:rsidRDefault="0015070D" w:rsidP="0015070D">
      <w:pPr>
        <w:ind w:left="567"/>
        <w:jc w:val="both"/>
        <w:rPr>
          <w:rFonts w:ascii="Comic Sans MS" w:hAnsi="Comic Sans MS"/>
          <w:b/>
          <w:i/>
          <w:iCs/>
          <w:color w:val="17365D"/>
          <w:sz w:val="28"/>
          <w:szCs w:val="36"/>
        </w:rPr>
      </w:pPr>
      <w:r>
        <w:rPr>
          <w:rFonts w:ascii="Comic Sans MS" w:hAnsi="Comic Sans MS"/>
          <w:i/>
          <w:iCs/>
          <w:color w:val="76923C"/>
          <w:sz w:val="36"/>
          <w:szCs w:val="36"/>
          <w:u w:val="single"/>
        </w:rPr>
        <w:t xml:space="preserve">Info  </w:t>
      </w:r>
      <w:r w:rsidRPr="005E5F46">
        <w:rPr>
          <w:rFonts w:ascii="Comic Sans MS" w:hAnsi="Comic Sans MS"/>
          <w:b/>
          <w:i/>
          <w:iCs/>
          <w:color w:val="76923C"/>
          <w:sz w:val="40"/>
          <w:szCs w:val="40"/>
          <w:u w:val="single"/>
        </w:rPr>
        <w:t>N° 5</w:t>
      </w:r>
      <w:r>
        <w:rPr>
          <w:rFonts w:ascii="Comic Sans MS" w:hAnsi="Comic Sans MS"/>
          <w:b/>
          <w:i/>
          <w:iCs/>
          <w:color w:val="76923C"/>
          <w:sz w:val="40"/>
          <w:szCs w:val="40"/>
          <w:u w:val="single"/>
        </w:rPr>
        <w:t>6</w:t>
      </w:r>
      <w:r>
        <w:rPr>
          <w:rFonts w:ascii="Comic Sans MS" w:hAnsi="Comic Sans MS"/>
          <w:i/>
          <w:iCs/>
          <w:color w:val="17365D"/>
          <w:sz w:val="36"/>
          <w:szCs w:val="36"/>
        </w:rPr>
        <w:tab/>
      </w:r>
      <w:r>
        <w:rPr>
          <w:rFonts w:ascii="Comic Sans MS" w:hAnsi="Comic Sans MS"/>
          <w:i/>
          <w:iCs/>
          <w:color w:val="17365D"/>
          <w:sz w:val="36"/>
          <w:szCs w:val="36"/>
        </w:rPr>
        <w:tab/>
        <w:t xml:space="preserve">                  </w:t>
      </w:r>
      <w:r>
        <w:rPr>
          <w:rFonts w:ascii="Comic Sans MS" w:hAnsi="Comic Sans MS"/>
          <w:b/>
          <w:i/>
          <w:iCs/>
          <w:color w:val="17365D"/>
          <w:sz w:val="28"/>
          <w:szCs w:val="36"/>
        </w:rPr>
        <w:t>14 août 2016.</w:t>
      </w:r>
    </w:p>
    <w:p w:rsidR="0015070D" w:rsidRDefault="0015070D" w:rsidP="0015070D">
      <w:pPr>
        <w:ind w:left="567"/>
        <w:jc w:val="both"/>
        <w:rPr>
          <w:rFonts w:ascii="Comic Sans MS" w:hAnsi="Comic Sans MS"/>
          <w:i/>
          <w:iCs/>
          <w:color w:val="17365D"/>
          <w:sz w:val="36"/>
          <w:szCs w:val="36"/>
        </w:rPr>
      </w:pPr>
    </w:p>
    <w:p w:rsidR="0015070D" w:rsidRPr="00FF53C0" w:rsidRDefault="0015070D" w:rsidP="0015070D">
      <w:pPr>
        <w:ind w:left="567"/>
        <w:jc w:val="both"/>
        <w:rPr>
          <w:rFonts w:ascii="Comic Sans MS" w:hAnsi="Comic Sans MS"/>
          <w:i/>
          <w:iCs/>
          <w:color w:val="17365D"/>
          <w:sz w:val="32"/>
          <w:szCs w:val="32"/>
        </w:rPr>
      </w:pPr>
    </w:p>
    <w:p w:rsidR="0015070D" w:rsidRDefault="0015070D" w:rsidP="0015070D">
      <w:pPr>
        <w:ind w:right="992"/>
        <w:jc w:val="both"/>
        <w:rPr>
          <w:rFonts w:ascii="Comic Sans MS" w:hAnsi="Comic Sans MS"/>
          <w:i/>
          <w:color w:val="632423"/>
        </w:rPr>
      </w:pPr>
      <w:r>
        <w:rPr>
          <w:rFonts w:ascii="Comic Sans MS" w:hAnsi="Comic Sans MS"/>
          <w:i/>
          <w:color w:val="632423"/>
        </w:rPr>
        <w:t>Cher(e)s collègues de Soli-Cita,</w:t>
      </w:r>
    </w:p>
    <w:p w:rsidR="0015070D" w:rsidRDefault="0015070D" w:rsidP="0015070D">
      <w:pPr>
        <w:ind w:right="992"/>
        <w:jc w:val="both"/>
        <w:rPr>
          <w:rFonts w:ascii="Comic Sans MS" w:hAnsi="Comic Sans MS"/>
          <w:i/>
          <w:color w:val="632423"/>
        </w:rPr>
      </w:pPr>
    </w:p>
    <w:p w:rsidR="0015070D" w:rsidRDefault="0015070D" w:rsidP="0015070D">
      <w:pPr>
        <w:ind w:right="992"/>
        <w:jc w:val="both"/>
        <w:rPr>
          <w:rFonts w:ascii="Comic Sans MS" w:hAnsi="Comic Sans MS"/>
          <w:i/>
          <w:color w:val="632423"/>
        </w:rPr>
      </w:pPr>
      <w:r>
        <w:rPr>
          <w:rFonts w:ascii="Comic Sans MS" w:hAnsi="Comic Sans MS"/>
          <w:i/>
          <w:color w:val="632423"/>
        </w:rPr>
        <w:t xml:space="preserve">Lors de notre dernière réunion de juin, nous avions décidé d’un petit repos durant les vacances, y compris supprimer la réunion fin août du bureau pour attendre la reprise en </w:t>
      </w:r>
      <w:proofErr w:type="gramStart"/>
      <w:r>
        <w:rPr>
          <w:rFonts w:ascii="Comic Sans MS" w:hAnsi="Comic Sans MS"/>
          <w:i/>
          <w:color w:val="632423"/>
        </w:rPr>
        <w:t>septembre(</w:t>
      </w:r>
      <w:proofErr w:type="gramEnd"/>
      <w:r>
        <w:rPr>
          <w:rFonts w:ascii="Comic Sans MS" w:hAnsi="Comic Sans MS"/>
          <w:i/>
          <w:color w:val="632423"/>
        </w:rPr>
        <w:t xml:space="preserve">seulement 10 jours plus tard). </w:t>
      </w:r>
    </w:p>
    <w:p w:rsidR="0015070D" w:rsidRDefault="0015070D" w:rsidP="0015070D">
      <w:pPr>
        <w:ind w:right="992"/>
        <w:jc w:val="both"/>
        <w:rPr>
          <w:rFonts w:ascii="Comic Sans MS" w:hAnsi="Comic Sans MS"/>
          <w:i/>
          <w:color w:val="632423"/>
        </w:rPr>
      </w:pPr>
    </w:p>
    <w:p w:rsidR="0015070D" w:rsidRDefault="0015070D" w:rsidP="0015070D">
      <w:pPr>
        <w:ind w:right="992"/>
        <w:jc w:val="both"/>
        <w:rPr>
          <w:rFonts w:ascii="Comic Sans MS" w:hAnsi="Comic Sans MS"/>
          <w:i/>
          <w:color w:val="632423"/>
        </w:rPr>
      </w:pPr>
      <w:r>
        <w:rPr>
          <w:rFonts w:ascii="Comic Sans MS" w:hAnsi="Comic Sans MS"/>
          <w:i/>
          <w:color w:val="632423"/>
        </w:rPr>
        <w:t xml:space="preserve">Si nous avons relevé le pied, nous continuons cependant à recevoir des coups de fils et nous avons quand même répondu à certaines demandes qui ne pouvaient attendre la fin des vacances officielles : </w:t>
      </w:r>
    </w:p>
    <w:p w:rsidR="0015070D" w:rsidRDefault="0015070D" w:rsidP="0015070D">
      <w:pPr>
        <w:ind w:right="992"/>
        <w:jc w:val="both"/>
        <w:rPr>
          <w:rFonts w:ascii="Comic Sans MS" w:hAnsi="Comic Sans MS"/>
          <w:i/>
          <w:color w:val="632423"/>
        </w:rPr>
      </w:pPr>
    </w:p>
    <w:p w:rsidR="0015070D" w:rsidRDefault="0015070D" w:rsidP="0015070D">
      <w:pPr>
        <w:ind w:right="992"/>
        <w:jc w:val="both"/>
        <w:rPr>
          <w:rFonts w:ascii="Comic Sans MS" w:hAnsi="Comic Sans MS"/>
          <w:i/>
          <w:color w:val="632423"/>
        </w:rPr>
      </w:pPr>
    </w:p>
    <w:p w:rsidR="0015070D" w:rsidRDefault="0015070D" w:rsidP="0015070D">
      <w:pPr>
        <w:numPr>
          <w:ilvl w:val="0"/>
          <w:numId w:val="1"/>
        </w:numPr>
        <w:ind w:right="992"/>
        <w:jc w:val="both"/>
        <w:rPr>
          <w:rFonts w:ascii="Comic Sans MS" w:hAnsi="Comic Sans MS"/>
          <w:i/>
          <w:color w:val="632423"/>
        </w:rPr>
      </w:pPr>
      <w:r>
        <w:rPr>
          <w:rFonts w:ascii="Comic Sans MS" w:hAnsi="Comic Sans MS"/>
          <w:i/>
          <w:color w:val="632423"/>
        </w:rPr>
        <w:t xml:space="preserve">Organisation d’un tri le samedi 18 juin : 10 présents et quatre excusés. Probablement le plus gros tri réalisé à ce jour soit 142 caisses et 17 de vêtements hospitaliers et de tentures : total </w:t>
      </w:r>
      <w:r w:rsidRPr="000820CC">
        <w:rPr>
          <w:rFonts w:ascii="Comic Sans MS" w:hAnsi="Comic Sans MS"/>
          <w:b/>
          <w:i/>
          <w:color w:val="C00000"/>
        </w:rPr>
        <w:t>159</w:t>
      </w:r>
      <w:r>
        <w:rPr>
          <w:rFonts w:ascii="Comic Sans MS" w:hAnsi="Comic Sans MS"/>
          <w:i/>
          <w:color w:val="632423"/>
        </w:rPr>
        <w:t xml:space="preserve">. </w:t>
      </w:r>
    </w:p>
    <w:p w:rsidR="0015070D" w:rsidRDefault="0015070D" w:rsidP="0015070D">
      <w:pPr>
        <w:ind w:left="1065" w:right="992"/>
        <w:jc w:val="both"/>
        <w:rPr>
          <w:rFonts w:ascii="Comic Sans MS" w:hAnsi="Comic Sans MS"/>
          <w:i/>
          <w:color w:val="632423"/>
        </w:rPr>
      </w:pPr>
      <w:r>
        <w:rPr>
          <w:rFonts w:ascii="Comic Sans MS" w:hAnsi="Comic Sans MS"/>
          <w:i/>
          <w:color w:val="632423"/>
        </w:rPr>
        <w:t xml:space="preserve">Et le rangement du local avant un dîner mérité. </w:t>
      </w:r>
    </w:p>
    <w:p w:rsidR="0015070D" w:rsidRDefault="0015070D" w:rsidP="0015070D">
      <w:pPr>
        <w:ind w:left="1065" w:right="992"/>
        <w:jc w:val="both"/>
        <w:rPr>
          <w:rFonts w:ascii="Comic Sans MS" w:hAnsi="Comic Sans MS"/>
          <w:i/>
          <w:color w:val="632423"/>
        </w:rPr>
      </w:pPr>
    </w:p>
    <w:p w:rsidR="0015070D" w:rsidRDefault="0015070D" w:rsidP="0015070D">
      <w:pPr>
        <w:numPr>
          <w:ilvl w:val="0"/>
          <w:numId w:val="1"/>
        </w:numPr>
        <w:ind w:right="992"/>
        <w:jc w:val="both"/>
        <w:rPr>
          <w:rFonts w:ascii="Comic Sans MS" w:hAnsi="Comic Sans MS"/>
          <w:i/>
          <w:color w:val="632423"/>
        </w:rPr>
      </w:pPr>
      <w:r>
        <w:rPr>
          <w:rFonts w:ascii="Comic Sans MS" w:hAnsi="Comic Sans MS"/>
          <w:i/>
          <w:color w:val="632423"/>
        </w:rPr>
        <w:t xml:space="preserve">Chargement d’un véhicule d’HSF le 21 juin : des armoires métalliques à roulettes, une chaise roulante pour enfants et une bonne partie des caisses préparées au dernier tri. Impossible de charger la totalité, le véhicule ne disposait plus d’un décimètre cube. Organisé un peu dans l’urgence, nous n’étions que deux à charger (Isabelle et Jean) plus Chris </w:t>
      </w:r>
      <w:proofErr w:type="spellStart"/>
      <w:r>
        <w:rPr>
          <w:rFonts w:ascii="Comic Sans MS" w:hAnsi="Comic Sans MS"/>
          <w:i/>
          <w:color w:val="632423"/>
        </w:rPr>
        <w:t>Mulkers</w:t>
      </w:r>
      <w:proofErr w:type="spellEnd"/>
      <w:r>
        <w:rPr>
          <w:rFonts w:ascii="Comic Sans MS" w:hAnsi="Comic Sans MS"/>
          <w:i/>
          <w:color w:val="632423"/>
        </w:rPr>
        <w:t>, un des chauffeurs d’HSF : ¾ d’heure seulement entre l’arrivée et le départ du camion…Efficacité Soli-Cita !</w:t>
      </w:r>
    </w:p>
    <w:p w:rsidR="0015070D" w:rsidRDefault="0015070D" w:rsidP="0015070D">
      <w:pPr>
        <w:pStyle w:val="Paragraphedeliste"/>
        <w:rPr>
          <w:rFonts w:ascii="Comic Sans MS" w:hAnsi="Comic Sans MS"/>
          <w:i/>
          <w:color w:val="632423"/>
        </w:rPr>
      </w:pPr>
    </w:p>
    <w:p w:rsidR="0015070D" w:rsidRDefault="0015070D" w:rsidP="0015070D">
      <w:pPr>
        <w:numPr>
          <w:ilvl w:val="0"/>
          <w:numId w:val="1"/>
        </w:numPr>
        <w:ind w:right="992"/>
        <w:jc w:val="both"/>
        <w:rPr>
          <w:rFonts w:ascii="Comic Sans MS" w:hAnsi="Comic Sans MS"/>
          <w:i/>
          <w:color w:val="632423"/>
        </w:rPr>
      </w:pPr>
      <w:r w:rsidRPr="00DE0CD0">
        <w:rPr>
          <w:rFonts w:ascii="Comic Sans MS" w:hAnsi="Comic Sans MS"/>
          <w:i/>
          <w:color w:val="632423"/>
        </w:rPr>
        <w:lastRenderedPageBreak/>
        <w:t xml:space="preserve">Chargement de caisses de petites fournitures de salle d’opération au CHU du Sart Tilman le 14 juillet : ici </w:t>
      </w:r>
      <w:r>
        <w:rPr>
          <w:rFonts w:ascii="Comic Sans MS" w:hAnsi="Comic Sans MS"/>
          <w:i/>
          <w:color w:val="632423"/>
        </w:rPr>
        <w:t>nous étions trois (</w:t>
      </w:r>
      <w:r w:rsidRPr="00DE0CD0">
        <w:rPr>
          <w:rFonts w:ascii="Comic Sans MS" w:hAnsi="Comic Sans MS"/>
          <w:i/>
          <w:color w:val="632423"/>
        </w:rPr>
        <w:t>la moitié en plus</w:t>
      </w:r>
      <w:r>
        <w:rPr>
          <w:rFonts w:ascii="Comic Sans MS" w:hAnsi="Comic Sans MS"/>
          <w:i/>
          <w:color w:val="632423"/>
        </w:rPr>
        <w:t>)</w:t>
      </w:r>
      <w:r w:rsidRPr="00DE0CD0">
        <w:rPr>
          <w:rFonts w:ascii="Comic Sans MS" w:hAnsi="Comic Sans MS"/>
          <w:i/>
          <w:color w:val="632423"/>
        </w:rPr>
        <w:t> : Daniel le mari d’Isabelle</w:t>
      </w:r>
      <w:r>
        <w:rPr>
          <w:rFonts w:ascii="Comic Sans MS" w:hAnsi="Comic Sans MS"/>
          <w:i/>
          <w:color w:val="632423"/>
        </w:rPr>
        <w:t xml:space="preserve"> avec la</w:t>
      </w:r>
      <w:r w:rsidRPr="00DE0CD0">
        <w:rPr>
          <w:rFonts w:ascii="Comic Sans MS" w:hAnsi="Comic Sans MS"/>
          <w:i/>
          <w:color w:val="632423"/>
        </w:rPr>
        <w:t xml:space="preserve"> très célèbre camionnette jaune.</w:t>
      </w:r>
    </w:p>
    <w:p w:rsidR="0015070D" w:rsidRDefault="0015070D" w:rsidP="0015070D">
      <w:pPr>
        <w:pStyle w:val="Paragraphedeliste"/>
        <w:rPr>
          <w:rFonts w:ascii="Comic Sans MS" w:hAnsi="Comic Sans MS"/>
          <w:i/>
          <w:color w:val="632423"/>
        </w:rPr>
      </w:pPr>
    </w:p>
    <w:p w:rsidR="0015070D" w:rsidRPr="00DE0CD0" w:rsidRDefault="0015070D" w:rsidP="0015070D">
      <w:pPr>
        <w:ind w:left="1065" w:right="992"/>
        <w:jc w:val="both"/>
        <w:rPr>
          <w:rFonts w:ascii="Comic Sans MS" w:hAnsi="Comic Sans MS"/>
          <w:i/>
          <w:color w:val="632423"/>
        </w:rPr>
      </w:pPr>
    </w:p>
    <w:p w:rsidR="0015070D" w:rsidRDefault="0015070D" w:rsidP="0015070D">
      <w:pPr>
        <w:ind w:left="7788" w:right="992"/>
        <w:jc w:val="both"/>
        <w:rPr>
          <w:rFonts w:ascii="Comic Sans MS" w:hAnsi="Comic Sans MS"/>
          <w:i/>
          <w:color w:val="632423"/>
        </w:rPr>
      </w:pPr>
      <w:r>
        <w:rPr>
          <w:rFonts w:ascii="Comic Sans MS" w:hAnsi="Comic Sans MS"/>
          <w:i/>
          <w:color w:val="632423"/>
        </w:rPr>
        <w:t>./…</w:t>
      </w:r>
    </w:p>
    <w:p w:rsidR="0015070D" w:rsidRDefault="0015070D" w:rsidP="0015070D">
      <w:pPr>
        <w:pStyle w:val="Paragraphedeliste"/>
        <w:ind w:left="1065"/>
        <w:rPr>
          <w:rFonts w:ascii="Comic Sans MS" w:hAnsi="Comic Sans MS"/>
          <w:i/>
          <w:color w:val="632423"/>
        </w:rPr>
      </w:pPr>
    </w:p>
    <w:p w:rsidR="0015070D" w:rsidRDefault="0015070D" w:rsidP="0015070D">
      <w:pPr>
        <w:pStyle w:val="Paragraphedeliste"/>
        <w:ind w:left="1065"/>
        <w:rPr>
          <w:rFonts w:ascii="Comic Sans MS" w:hAnsi="Comic Sans MS"/>
          <w:i/>
          <w:color w:val="632423"/>
        </w:rPr>
      </w:pPr>
      <w:r>
        <w:rPr>
          <w:rFonts w:ascii="Comic Sans MS" w:hAnsi="Comic Sans MS"/>
          <w:i/>
          <w:color w:val="632423"/>
        </w:rPr>
        <w:t>Des collègues du CHU avaient déjà descendu les « </w:t>
      </w:r>
      <w:proofErr w:type="spellStart"/>
      <w:r>
        <w:rPr>
          <w:rFonts w:ascii="Comic Sans MS" w:hAnsi="Comic Sans MS"/>
          <w:i/>
          <w:color w:val="632423"/>
        </w:rPr>
        <w:t>tomados</w:t>
      </w:r>
      <w:proofErr w:type="spellEnd"/>
      <w:r>
        <w:rPr>
          <w:rFonts w:ascii="Comic Sans MS" w:hAnsi="Comic Sans MS"/>
          <w:i/>
          <w:color w:val="632423"/>
        </w:rPr>
        <w:t xml:space="preserve"> » contenant </w:t>
      </w:r>
      <w:r w:rsidRPr="000820CC">
        <w:rPr>
          <w:rFonts w:ascii="Comic Sans MS" w:hAnsi="Comic Sans MS"/>
          <w:b/>
          <w:i/>
          <w:color w:val="C00000"/>
        </w:rPr>
        <w:t xml:space="preserve">81 </w:t>
      </w:r>
      <w:r>
        <w:rPr>
          <w:rFonts w:ascii="Comic Sans MS" w:hAnsi="Comic Sans MS"/>
          <w:i/>
          <w:color w:val="632423"/>
        </w:rPr>
        <w:t xml:space="preserve">    caisses de matériel neuf, déclassé au bloc opératoire.</w:t>
      </w:r>
    </w:p>
    <w:p w:rsidR="0015070D" w:rsidRDefault="0015070D" w:rsidP="0015070D">
      <w:pPr>
        <w:pStyle w:val="Paragraphedeliste"/>
        <w:ind w:left="1065"/>
        <w:rPr>
          <w:rFonts w:ascii="Comic Sans MS" w:hAnsi="Comic Sans MS"/>
          <w:i/>
          <w:color w:val="632423"/>
        </w:rPr>
      </w:pPr>
    </w:p>
    <w:p w:rsidR="0015070D" w:rsidRDefault="0015070D" w:rsidP="0015070D">
      <w:pPr>
        <w:pStyle w:val="Paragraphedeliste"/>
        <w:ind w:left="1065"/>
        <w:rPr>
          <w:rFonts w:ascii="Comic Sans MS" w:hAnsi="Comic Sans MS"/>
          <w:i/>
          <w:color w:val="632423"/>
        </w:rPr>
      </w:pP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r>
        <w:rPr>
          <w:rFonts w:ascii="Comic Sans MS" w:hAnsi="Comic Sans MS"/>
          <w:i/>
          <w:color w:val="632423"/>
        </w:rPr>
        <w:tab/>
      </w:r>
    </w:p>
    <w:p w:rsidR="0015070D" w:rsidRDefault="0015070D" w:rsidP="0015070D">
      <w:pPr>
        <w:pStyle w:val="Paragraphedeliste"/>
        <w:ind w:left="1065"/>
        <w:jc w:val="center"/>
        <w:rPr>
          <w:noProof/>
          <w:lang w:val="fr-BE" w:eastAsia="fr-BE"/>
        </w:rPr>
      </w:pPr>
      <w:r>
        <w:rPr>
          <w:noProof/>
          <w:lang w:val="fr-BE" w:eastAsia="fr-BE"/>
        </w:rPr>
        <w:drawing>
          <wp:inline distT="0" distB="0" distL="0" distR="0">
            <wp:extent cx="2033270" cy="1460500"/>
            <wp:effectExtent l="0" t="0" r="5080" b="6350"/>
            <wp:docPr id="1" name="Image 1" descr="2015-11-21 CH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15-11-21 CHU  (2)"/>
                    <pic:cNvPicPr>
                      <a:picLocks noChangeAspect="1" noChangeArrowheads="1"/>
                    </pic:cNvPicPr>
                  </pic:nvPicPr>
                  <pic:blipFill>
                    <a:blip r:embed="rId6" cstate="print">
                      <a:extLst>
                        <a:ext uri="{28A0092B-C50C-407E-A947-70E740481C1C}">
                          <a14:useLocalDpi xmlns:a14="http://schemas.microsoft.com/office/drawing/2010/main" val="0"/>
                        </a:ext>
                      </a:extLst>
                    </a:blip>
                    <a:srcRect l="2223" t="4735" r="3111" b="4733"/>
                    <a:stretch>
                      <a:fillRect/>
                    </a:stretch>
                  </pic:blipFill>
                  <pic:spPr bwMode="auto">
                    <a:xfrm>
                      <a:off x="0" y="0"/>
                      <a:ext cx="2033270" cy="1460500"/>
                    </a:xfrm>
                    <a:prstGeom prst="rect">
                      <a:avLst/>
                    </a:prstGeom>
                    <a:noFill/>
                    <a:ln>
                      <a:noFill/>
                    </a:ln>
                  </pic:spPr>
                </pic:pic>
              </a:graphicData>
            </a:graphic>
          </wp:inline>
        </w:drawing>
      </w:r>
    </w:p>
    <w:p w:rsidR="0015070D" w:rsidRDefault="0015070D" w:rsidP="0015070D">
      <w:pPr>
        <w:pStyle w:val="Paragraphedeliste"/>
        <w:ind w:left="1065"/>
        <w:jc w:val="center"/>
        <w:rPr>
          <w:noProof/>
          <w:lang w:val="fr-BE" w:eastAsia="fr-BE"/>
        </w:rPr>
      </w:pPr>
    </w:p>
    <w:p w:rsidR="0015070D" w:rsidRDefault="0015070D" w:rsidP="0015070D">
      <w:pPr>
        <w:pStyle w:val="Paragraphedeliste"/>
        <w:ind w:left="1065"/>
        <w:jc w:val="center"/>
        <w:rPr>
          <w:rFonts w:ascii="Comic Sans MS" w:hAnsi="Comic Sans MS"/>
          <w:i/>
          <w:color w:val="632423"/>
        </w:rPr>
      </w:pPr>
    </w:p>
    <w:p w:rsidR="0015070D" w:rsidRDefault="0015070D" w:rsidP="0015070D">
      <w:pPr>
        <w:numPr>
          <w:ilvl w:val="0"/>
          <w:numId w:val="1"/>
        </w:numPr>
        <w:ind w:right="992"/>
        <w:jc w:val="both"/>
        <w:rPr>
          <w:rFonts w:ascii="Comic Sans MS" w:hAnsi="Comic Sans MS"/>
          <w:i/>
          <w:color w:val="632423"/>
        </w:rPr>
      </w:pPr>
      <w:r>
        <w:rPr>
          <w:rFonts w:ascii="Comic Sans MS" w:hAnsi="Comic Sans MS"/>
          <w:i/>
          <w:color w:val="632423"/>
        </w:rPr>
        <w:t xml:space="preserve">Organisation d’une réunion technique « informatique » avec les secrétaires Isabelle et Josiane (Jean-Luc est en vacances) et Jean le vendredi 12 août au CHR Citadelle. </w:t>
      </w:r>
    </w:p>
    <w:p w:rsidR="0015070D" w:rsidRDefault="0015070D" w:rsidP="0015070D">
      <w:pPr>
        <w:ind w:left="1065" w:right="992"/>
        <w:jc w:val="both"/>
        <w:rPr>
          <w:rFonts w:ascii="Comic Sans MS" w:hAnsi="Comic Sans MS"/>
          <w:i/>
          <w:color w:val="632423"/>
        </w:rPr>
      </w:pPr>
      <w:r>
        <w:rPr>
          <w:rFonts w:ascii="Comic Sans MS" w:hAnsi="Comic Sans MS"/>
          <w:i/>
          <w:color w:val="632423"/>
        </w:rPr>
        <w:t xml:space="preserve">Josiane a bien avancé dans ses programmes avec encodage : du matériel reçu, trié, entreposé (gros matériel ou caisses numérotées)  et enlevé par HSF ou d’autres personnes du CHR. </w:t>
      </w:r>
    </w:p>
    <w:p w:rsidR="0015070D" w:rsidRDefault="0015070D" w:rsidP="0015070D">
      <w:pPr>
        <w:ind w:left="1065" w:right="992"/>
        <w:jc w:val="both"/>
        <w:rPr>
          <w:rFonts w:ascii="Comic Sans MS" w:hAnsi="Comic Sans MS"/>
          <w:i/>
          <w:color w:val="632423"/>
        </w:rPr>
      </w:pPr>
      <w:r>
        <w:rPr>
          <w:rFonts w:ascii="Comic Sans MS" w:hAnsi="Comic Sans MS"/>
          <w:i/>
          <w:color w:val="632423"/>
        </w:rPr>
        <w:t>Nous constatons qu’il n’est pas facile de tout contrôler en temps réel, notamment ce qui est déposé au local et ce qui s’y trouve déjà trié mais non encore expédié ; idem pour quelques caisses ou objets  parfois enlevé par d’autres que HSF.</w:t>
      </w:r>
    </w:p>
    <w:p w:rsidR="0015070D" w:rsidRDefault="0015070D" w:rsidP="0015070D">
      <w:pPr>
        <w:ind w:left="1065" w:right="992"/>
        <w:jc w:val="both"/>
        <w:rPr>
          <w:rFonts w:ascii="Comic Sans MS" w:hAnsi="Comic Sans MS"/>
          <w:i/>
          <w:color w:val="632423"/>
        </w:rPr>
      </w:pPr>
      <w:r>
        <w:rPr>
          <w:rFonts w:ascii="Comic Sans MS" w:hAnsi="Comic Sans MS"/>
          <w:i/>
          <w:color w:val="632423"/>
        </w:rPr>
        <w:t xml:space="preserve">Il importait aussi de tirer parti des encodages, par exemple pour le rapport annuel car l’informatique a ses exigences. </w:t>
      </w:r>
    </w:p>
    <w:p w:rsidR="0015070D" w:rsidRDefault="0015070D" w:rsidP="0015070D">
      <w:pPr>
        <w:ind w:left="1065" w:right="992"/>
        <w:jc w:val="both"/>
        <w:rPr>
          <w:rFonts w:ascii="Comic Sans MS" w:hAnsi="Comic Sans MS"/>
          <w:i/>
          <w:color w:val="632423"/>
        </w:rPr>
      </w:pPr>
      <w:r>
        <w:rPr>
          <w:rFonts w:ascii="Comic Sans MS" w:hAnsi="Comic Sans MS"/>
          <w:i/>
          <w:color w:val="632423"/>
        </w:rPr>
        <w:t>A l’issue de la réunion, nous sommes allés vider le conteneur de matériel scolaire au -1.</w:t>
      </w:r>
    </w:p>
    <w:p w:rsidR="0015070D" w:rsidRDefault="0015070D" w:rsidP="0015070D">
      <w:pPr>
        <w:ind w:left="1065" w:right="992"/>
        <w:jc w:val="both"/>
        <w:rPr>
          <w:rFonts w:ascii="Comic Sans MS" w:hAnsi="Comic Sans MS"/>
          <w:i/>
          <w:color w:val="632423"/>
        </w:rPr>
      </w:pPr>
    </w:p>
    <w:p w:rsidR="0015070D" w:rsidRDefault="0015070D" w:rsidP="0015070D">
      <w:pPr>
        <w:ind w:left="1065" w:right="992"/>
        <w:jc w:val="center"/>
        <w:rPr>
          <w:rFonts w:ascii="Comic Sans MS" w:hAnsi="Comic Sans MS"/>
          <w:i/>
          <w:color w:val="632423"/>
        </w:rPr>
      </w:pPr>
      <w:r>
        <w:rPr>
          <w:rFonts w:ascii="Comic Sans MS" w:hAnsi="Comic Sans MS"/>
          <w:i/>
          <w:color w:val="632423"/>
        </w:rPr>
        <w:t xml:space="preserve">Prochaine étape </w:t>
      </w:r>
      <w:r w:rsidRPr="00DE0CD0">
        <w:rPr>
          <w:rFonts w:ascii="Comic Sans MS" w:hAnsi="Comic Sans MS"/>
          <w:i/>
          <w:color w:val="632423"/>
          <w:u w:val="single"/>
        </w:rPr>
        <w:t>pour tout le monde</w:t>
      </w:r>
      <w:r>
        <w:rPr>
          <w:rFonts w:ascii="Comic Sans MS" w:hAnsi="Comic Sans MS"/>
          <w:i/>
          <w:color w:val="632423"/>
        </w:rPr>
        <w:t xml:space="preserve">, le comité de reprise qui aura lieu le </w:t>
      </w:r>
    </w:p>
    <w:p w:rsidR="0015070D" w:rsidRDefault="0015070D" w:rsidP="0015070D">
      <w:pPr>
        <w:ind w:left="1065" w:right="992"/>
        <w:jc w:val="center"/>
        <w:rPr>
          <w:rFonts w:ascii="Comic Sans MS" w:hAnsi="Comic Sans MS"/>
          <w:i/>
          <w:color w:val="632423"/>
        </w:rPr>
      </w:pPr>
    </w:p>
    <w:p w:rsidR="0015070D" w:rsidRDefault="0015070D" w:rsidP="0015070D">
      <w:pPr>
        <w:ind w:left="1065" w:right="992"/>
        <w:jc w:val="center"/>
        <w:rPr>
          <w:rFonts w:ascii="Comic Sans MS" w:hAnsi="Comic Sans MS"/>
          <w:b/>
          <w:i/>
          <w:color w:val="C00000"/>
        </w:rPr>
      </w:pPr>
      <w:r>
        <w:rPr>
          <w:rFonts w:ascii="Comic Sans MS" w:hAnsi="Comic Sans MS"/>
          <w:b/>
          <w:i/>
          <w:color w:val="C00000"/>
        </w:rPr>
        <w:t>Jeudi 8 septembre à 12h30 salle polyvalente II.</w:t>
      </w:r>
    </w:p>
    <w:p w:rsidR="0015070D" w:rsidRDefault="0015070D" w:rsidP="0015070D">
      <w:pPr>
        <w:ind w:left="1065" w:right="992"/>
        <w:jc w:val="center"/>
        <w:rPr>
          <w:rFonts w:ascii="Comic Sans MS" w:hAnsi="Comic Sans MS"/>
          <w:b/>
          <w:i/>
          <w:color w:val="C00000"/>
        </w:rPr>
      </w:pPr>
    </w:p>
    <w:p w:rsidR="0015070D" w:rsidRPr="005652A0" w:rsidRDefault="0015070D" w:rsidP="0015070D">
      <w:pPr>
        <w:ind w:left="1065" w:right="992"/>
        <w:jc w:val="both"/>
        <w:rPr>
          <w:rFonts w:ascii="Comic Sans MS" w:hAnsi="Comic Sans MS"/>
          <w:i/>
          <w:color w:val="632423"/>
        </w:rPr>
      </w:pPr>
      <w:r w:rsidRPr="005652A0">
        <w:rPr>
          <w:rFonts w:ascii="Comic Sans MS" w:hAnsi="Comic Sans MS"/>
          <w:i/>
          <w:color w:val="632423"/>
        </w:rPr>
        <w:lastRenderedPageBreak/>
        <w:t>Pour les membres du bureau, en cas d’absence,  n’oubliez pas de prévenir votre suppléant(e).</w:t>
      </w:r>
    </w:p>
    <w:p w:rsidR="0015070D" w:rsidRPr="005652A0" w:rsidRDefault="0015070D" w:rsidP="0015070D">
      <w:pPr>
        <w:ind w:left="1065" w:right="992"/>
        <w:jc w:val="both"/>
        <w:rPr>
          <w:rFonts w:ascii="Comic Sans MS" w:hAnsi="Comic Sans MS"/>
          <w:i/>
          <w:color w:val="632423"/>
        </w:rPr>
      </w:pPr>
    </w:p>
    <w:p w:rsidR="0015070D" w:rsidRPr="005652A0" w:rsidRDefault="0015070D" w:rsidP="0015070D">
      <w:pPr>
        <w:ind w:left="1065" w:right="992"/>
        <w:jc w:val="both"/>
        <w:rPr>
          <w:rFonts w:ascii="Comic Sans MS" w:hAnsi="Comic Sans MS"/>
          <w:b/>
          <w:i/>
          <w:color w:val="632423"/>
        </w:rPr>
      </w:pPr>
      <w:r w:rsidRPr="005652A0">
        <w:rPr>
          <w:rFonts w:ascii="Comic Sans MS" w:hAnsi="Comic Sans MS"/>
          <w:i/>
          <w:color w:val="632423"/>
        </w:rPr>
        <w:t>Remplie de remords comme elle sera en Grèce, Isabelle a déjà fait des devoirs à l’avance en nous préparant les points à aborder à l’ordre du jour </w:t>
      </w:r>
      <w:r w:rsidRPr="005652A0">
        <w:rPr>
          <w:rFonts w:ascii="Comic Sans MS" w:hAnsi="Comic Sans MS"/>
          <w:b/>
          <w:i/>
          <w:color w:val="632423"/>
          <w:u w:val="single"/>
        </w:rPr>
        <w:t>(voir annexe page suivante</w:t>
      </w:r>
      <w:r w:rsidRPr="005652A0">
        <w:rPr>
          <w:rFonts w:ascii="Comic Sans MS" w:hAnsi="Comic Sans MS"/>
          <w:b/>
          <w:i/>
          <w:color w:val="632423"/>
        </w:rPr>
        <w:t>).</w:t>
      </w:r>
    </w:p>
    <w:p w:rsidR="0015070D" w:rsidRPr="005652A0" w:rsidRDefault="0015070D" w:rsidP="0015070D">
      <w:pPr>
        <w:ind w:left="1065" w:right="992"/>
        <w:jc w:val="both"/>
        <w:rPr>
          <w:rFonts w:ascii="Comic Sans MS" w:hAnsi="Comic Sans MS"/>
          <w:i/>
          <w:color w:val="632423"/>
        </w:rPr>
      </w:pPr>
    </w:p>
    <w:p w:rsidR="0015070D" w:rsidRPr="005652A0" w:rsidRDefault="0015070D" w:rsidP="0015070D">
      <w:pPr>
        <w:ind w:left="1065" w:right="992"/>
        <w:jc w:val="both"/>
        <w:rPr>
          <w:rFonts w:ascii="Comic Sans MS" w:hAnsi="Comic Sans MS"/>
          <w:i/>
          <w:color w:val="632423"/>
        </w:rPr>
      </w:pPr>
      <w:r w:rsidRPr="005652A0">
        <w:rPr>
          <w:rFonts w:ascii="Comic Sans MS" w:hAnsi="Comic Sans MS"/>
          <w:i/>
          <w:color w:val="632423"/>
        </w:rPr>
        <w:t>Bonne fin de vacances, bonne rentrée et bons congés à celles et ceux qui n’en ont pas encore pris  et au plaisir de nous retrouver lors des prochaines activités de notre cellule nord/sud.</w:t>
      </w:r>
    </w:p>
    <w:p w:rsidR="0015070D" w:rsidRPr="005652A0" w:rsidRDefault="0015070D" w:rsidP="0015070D">
      <w:pPr>
        <w:ind w:left="1065" w:right="992"/>
        <w:jc w:val="both"/>
        <w:rPr>
          <w:rFonts w:ascii="Comic Sans MS" w:hAnsi="Comic Sans MS"/>
          <w:i/>
          <w:color w:val="984806"/>
        </w:rPr>
      </w:pPr>
    </w:p>
    <w:p w:rsidR="0015070D" w:rsidRPr="00DE0CD0" w:rsidRDefault="0015070D" w:rsidP="0015070D">
      <w:pPr>
        <w:ind w:left="1065" w:right="992"/>
        <w:jc w:val="center"/>
        <w:rPr>
          <w:rFonts w:ascii="Comic Sans MS" w:hAnsi="Comic Sans MS"/>
          <w:b/>
          <w:i/>
          <w:color w:val="C00000"/>
        </w:rPr>
      </w:pPr>
    </w:p>
    <w:p w:rsidR="0015070D" w:rsidRDefault="0015070D" w:rsidP="0015070D">
      <w:pPr>
        <w:ind w:right="992"/>
        <w:jc w:val="both"/>
        <w:rPr>
          <w:rFonts w:ascii="Comic Sans MS" w:hAnsi="Comic Sans MS"/>
          <w:i/>
          <w:color w:val="632423"/>
        </w:rPr>
      </w:pPr>
    </w:p>
    <w:p w:rsidR="0015070D" w:rsidRDefault="0015070D" w:rsidP="0015070D">
      <w:pPr>
        <w:ind w:left="7080" w:right="992" w:firstLine="708"/>
        <w:jc w:val="both"/>
        <w:rPr>
          <w:rFonts w:ascii="Comic Sans MS" w:hAnsi="Comic Sans MS"/>
          <w:b/>
          <w:i/>
          <w:iCs/>
          <w:color w:val="17365D"/>
          <w:sz w:val="16"/>
          <w:szCs w:val="16"/>
        </w:rPr>
      </w:pPr>
      <w:r>
        <w:rPr>
          <w:rFonts w:ascii="Comic Sans MS" w:hAnsi="Comic Sans MS"/>
          <w:b/>
          <w:i/>
          <w:iCs/>
          <w:color w:val="17365D"/>
          <w:sz w:val="16"/>
          <w:szCs w:val="16"/>
        </w:rPr>
        <w:t>2016/08 J.O.</w:t>
      </w:r>
    </w:p>
    <w:p w:rsidR="0015070D" w:rsidRDefault="0015070D" w:rsidP="0015070D">
      <w:pPr>
        <w:pStyle w:val="Paragraphedeliste2"/>
        <w:spacing w:after="0"/>
        <w:ind w:left="0"/>
        <w:jc w:val="both"/>
        <w:rPr>
          <w:rFonts w:ascii="Comic Sans MS" w:hAnsi="Comic Sans MS"/>
          <w:sz w:val="24"/>
          <w:szCs w:val="24"/>
          <w:u w:val="single"/>
          <w:lang w:eastAsia="fr-BE"/>
        </w:rPr>
      </w:pPr>
    </w:p>
    <w:p w:rsidR="0015070D" w:rsidRDefault="0015070D" w:rsidP="0015070D">
      <w:pPr>
        <w:pStyle w:val="Paragraphedeliste2"/>
        <w:spacing w:after="0"/>
        <w:ind w:left="0"/>
        <w:jc w:val="both"/>
        <w:rPr>
          <w:rFonts w:ascii="Comic Sans MS" w:hAnsi="Comic Sans MS"/>
          <w:sz w:val="24"/>
          <w:szCs w:val="24"/>
          <w:u w:val="single"/>
          <w:lang w:eastAsia="fr-BE"/>
        </w:rPr>
      </w:pPr>
    </w:p>
    <w:p w:rsidR="0015070D" w:rsidRPr="0031603C" w:rsidRDefault="0015070D" w:rsidP="0015070D">
      <w:pPr>
        <w:pStyle w:val="Paragraphedeliste2"/>
        <w:spacing w:after="0"/>
        <w:ind w:left="0"/>
        <w:jc w:val="both"/>
        <w:rPr>
          <w:rFonts w:ascii="Comic Sans MS" w:hAnsi="Comic Sans MS"/>
          <w:u w:val="single"/>
          <w:lang w:eastAsia="fr-BE"/>
        </w:rPr>
      </w:pPr>
      <w:r w:rsidRPr="0031603C">
        <w:rPr>
          <w:rFonts w:ascii="Comic Sans MS" w:hAnsi="Comic Sans MS"/>
          <w:u w:val="single"/>
          <w:lang w:eastAsia="fr-BE"/>
        </w:rPr>
        <w:t>Ordre du jour :</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Approbation du PV de la réunion du 5 juin 2016.</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Réunion festive de décembre.</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 xml:space="preserve">Sommiers de </w:t>
      </w:r>
      <w:proofErr w:type="spellStart"/>
      <w:r w:rsidRPr="0031603C">
        <w:rPr>
          <w:rFonts w:ascii="Comic Sans MS" w:hAnsi="Comic Sans MS"/>
          <w:sz w:val="22"/>
          <w:szCs w:val="22"/>
        </w:rPr>
        <w:t>Maria-Na</w:t>
      </w:r>
      <w:proofErr w:type="spellEnd"/>
      <w:r w:rsidRPr="0031603C">
        <w:rPr>
          <w:rFonts w:ascii="Comic Sans MS" w:hAnsi="Comic Sans MS"/>
          <w:sz w:val="22"/>
          <w:szCs w:val="22"/>
        </w:rPr>
        <w:t xml:space="preserve"> J Togo.</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Recommandations concernant le matériel reçu de l’extérieur du CHR : transmettre la liste à Josiane chaque fois.  Idem pour les photos prises lors des événements.</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Programmation d’un tri et d’un chargement HSF.</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Programmation des réunions de 2017.</w:t>
      </w:r>
    </w:p>
    <w:p w:rsidR="0015070D" w:rsidRPr="0031603C" w:rsidRDefault="0015070D" w:rsidP="0015070D">
      <w:pPr>
        <w:pStyle w:val="Paragraphedeliste"/>
        <w:numPr>
          <w:ilvl w:val="0"/>
          <w:numId w:val="2"/>
        </w:numPr>
        <w:contextualSpacing w:val="0"/>
        <w:rPr>
          <w:rFonts w:ascii="Comic Sans MS" w:hAnsi="Comic Sans MS"/>
          <w:sz w:val="22"/>
          <w:szCs w:val="22"/>
        </w:rPr>
      </w:pPr>
      <w:r w:rsidRPr="0031603C">
        <w:rPr>
          <w:rFonts w:ascii="Comic Sans MS" w:hAnsi="Comic Sans MS"/>
          <w:sz w:val="22"/>
          <w:szCs w:val="22"/>
        </w:rPr>
        <w:t>Renouvellement du Bureau (procédure à partir de janvier 2017).</w:t>
      </w:r>
    </w:p>
    <w:p w:rsidR="0015070D" w:rsidRPr="0031603C" w:rsidRDefault="0015070D" w:rsidP="0015070D">
      <w:pPr>
        <w:pStyle w:val="Paragraphedeliste"/>
        <w:numPr>
          <w:ilvl w:val="0"/>
          <w:numId w:val="2"/>
        </w:numPr>
        <w:pBdr>
          <w:bottom w:val="single" w:sz="6" w:space="1" w:color="auto"/>
        </w:pBdr>
        <w:contextualSpacing w:val="0"/>
        <w:rPr>
          <w:rFonts w:ascii="Comic Sans MS" w:hAnsi="Comic Sans MS"/>
          <w:iCs/>
          <w:sz w:val="22"/>
          <w:szCs w:val="22"/>
        </w:rPr>
      </w:pPr>
      <w:r w:rsidRPr="0031603C">
        <w:rPr>
          <w:rFonts w:ascii="Comic Sans MS" w:hAnsi="Comic Sans MS"/>
          <w:iCs/>
          <w:sz w:val="22"/>
          <w:szCs w:val="22"/>
        </w:rPr>
        <w:t xml:space="preserve">Points en suspens : Livres scolaires pour </w:t>
      </w:r>
      <w:proofErr w:type="spellStart"/>
      <w:r w:rsidRPr="0031603C">
        <w:rPr>
          <w:rFonts w:ascii="Comic Sans MS" w:hAnsi="Comic Sans MS"/>
          <w:iCs/>
          <w:sz w:val="22"/>
          <w:szCs w:val="22"/>
        </w:rPr>
        <w:t>Kambamb</w:t>
      </w:r>
      <w:proofErr w:type="spellEnd"/>
      <w:r w:rsidRPr="0031603C">
        <w:rPr>
          <w:rFonts w:ascii="Comic Sans MS" w:hAnsi="Comic Sans MS"/>
          <w:iCs/>
          <w:sz w:val="22"/>
          <w:szCs w:val="22"/>
        </w:rPr>
        <w:t>, Stagiaires du Bénin.</w:t>
      </w:r>
    </w:p>
    <w:p w:rsidR="0015070D" w:rsidRPr="0031603C" w:rsidRDefault="0015070D" w:rsidP="0015070D">
      <w:pPr>
        <w:pStyle w:val="Paragraphedeliste"/>
        <w:numPr>
          <w:ilvl w:val="0"/>
          <w:numId w:val="2"/>
        </w:numPr>
        <w:pBdr>
          <w:bottom w:val="single" w:sz="6" w:space="1" w:color="auto"/>
        </w:pBdr>
        <w:contextualSpacing w:val="0"/>
        <w:rPr>
          <w:rFonts w:ascii="Comic Sans MS" w:hAnsi="Comic Sans MS"/>
          <w:iCs/>
          <w:sz w:val="22"/>
          <w:szCs w:val="22"/>
        </w:rPr>
      </w:pPr>
      <w:r w:rsidRPr="0031603C">
        <w:rPr>
          <w:rFonts w:ascii="Comic Sans MS" w:hAnsi="Comic Sans MS"/>
          <w:iCs/>
          <w:sz w:val="22"/>
          <w:szCs w:val="22"/>
        </w:rPr>
        <w:t>Divers.</w:t>
      </w:r>
    </w:p>
    <w:p w:rsidR="0015070D" w:rsidRPr="0031603C" w:rsidRDefault="0015070D" w:rsidP="0015070D">
      <w:pPr>
        <w:pStyle w:val="Paragraphedeliste2"/>
        <w:spacing w:after="0" w:line="240" w:lineRule="auto"/>
        <w:ind w:left="0"/>
        <w:jc w:val="both"/>
        <w:rPr>
          <w:rFonts w:ascii="Comic Sans MS" w:hAnsi="Comic Sans MS"/>
          <w:lang w:val="fr-FR" w:eastAsia="fr-FR"/>
        </w:rPr>
      </w:pPr>
    </w:p>
    <w:p w:rsidR="0015070D" w:rsidRPr="0031603C" w:rsidRDefault="0015070D" w:rsidP="0015070D">
      <w:pPr>
        <w:pStyle w:val="Paragraphedeliste2"/>
        <w:spacing w:after="0" w:line="240" w:lineRule="auto"/>
        <w:ind w:left="0"/>
        <w:jc w:val="both"/>
        <w:rPr>
          <w:rFonts w:ascii="Comic Sans MS" w:hAnsi="Comic Sans MS"/>
          <w:lang w:val="fr-FR" w:eastAsia="fr-FR"/>
        </w:rPr>
      </w:pPr>
    </w:p>
    <w:p w:rsidR="0015070D" w:rsidRPr="0031603C" w:rsidRDefault="0015070D" w:rsidP="0015070D">
      <w:pPr>
        <w:pStyle w:val="Paragraphedeliste2"/>
        <w:spacing w:after="0" w:line="240" w:lineRule="auto"/>
        <w:ind w:left="0"/>
        <w:jc w:val="both"/>
        <w:rPr>
          <w:rFonts w:ascii="Comic Sans MS" w:hAnsi="Comic Sans MS"/>
          <w:b/>
          <w:lang w:val="fr-FR" w:eastAsia="fr-FR"/>
        </w:rPr>
      </w:pPr>
      <w:r w:rsidRPr="0031603C">
        <w:rPr>
          <w:rFonts w:ascii="Comic Sans MS" w:hAnsi="Comic Sans MS"/>
          <w:b/>
          <w:lang w:val="fr-FR" w:eastAsia="fr-FR"/>
        </w:rPr>
        <w:t>Réunion festive de décembre 2016.</w:t>
      </w:r>
    </w:p>
    <w:p w:rsidR="0015070D" w:rsidRDefault="0015070D" w:rsidP="0015070D">
      <w:pPr>
        <w:pStyle w:val="Paragraphedeliste2"/>
        <w:spacing w:after="0" w:line="240" w:lineRule="auto"/>
        <w:ind w:left="0"/>
        <w:jc w:val="both"/>
        <w:rPr>
          <w:rFonts w:ascii="Comic Sans MS" w:hAnsi="Comic Sans MS"/>
          <w:lang w:val="fr-FR" w:eastAsia="fr-FR"/>
        </w:rPr>
      </w:pPr>
      <w:r w:rsidRPr="0031603C">
        <w:rPr>
          <w:rFonts w:ascii="Comic Sans MS" w:hAnsi="Comic Sans MS"/>
          <w:lang w:val="fr-FR" w:eastAsia="fr-FR"/>
        </w:rPr>
        <w:t xml:space="preserve">Elle aura lieu le </w:t>
      </w:r>
      <w:r w:rsidRPr="0031603C">
        <w:rPr>
          <w:rFonts w:ascii="Comic Sans MS" w:hAnsi="Comic Sans MS"/>
          <w:b/>
          <w:color w:val="FF0000"/>
          <w:lang w:val="fr-FR" w:eastAsia="fr-FR"/>
        </w:rPr>
        <w:t>jeudi 8 décembre à 12h, à Sainte Rosalie</w:t>
      </w:r>
      <w:r w:rsidRPr="0031603C">
        <w:rPr>
          <w:rFonts w:ascii="Comic Sans MS" w:hAnsi="Comic Sans MS"/>
          <w:lang w:val="fr-FR" w:eastAsia="fr-FR"/>
        </w:rPr>
        <w:t xml:space="preserve">.  </w:t>
      </w:r>
    </w:p>
    <w:p w:rsidR="0015070D" w:rsidRPr="0031603C" w:rsidRDefault="0015070D" w:rsidP="0015070D">
      <w:pPr>
        <w:pStyle w:val="Paragraphedeliste2"/>
        <w:spacing w:after="0" w:line="240" w:lineRule="auto"/>
        <w:ind w:left="0"/>
        <w:jc w:val="both"/>
        <w:rPr>
          <w:rFonts w:ascii="Comic Sans MS" w:hAnsi="Comic Sans MS"/>
          <w:lang w:val="fr-FR" w:eastAsia="fr-FR"/>
        </w:rPr>
      </w:pPr>
      <w:r>
        <w:rPr>
          <w:rFonts w:ascii="Comic Sans MS" w:hAnsi="Comic Sans MS"/>
          <w:lang w:val="fr-FR" w:eastAsia="fr-FR"/>
        </w:rPr>
        <w:t>(</w:t>
      </w:r>
      <w:r w:rsidRPr="0031603C">
        <w:rPr>
          <w:rFonts w:ascii="Comic Sans MS" w:hAnsi="Comic Sans MS"/>
          <w:lang w:val="fr-FR" w:eastAsia="fr-FR"/>
        </w:rPr>
        <w:t>Les salles POLY I et II étant réquisitionnés pour la St Nicolas, au CHR</w:t>
      </w:r>
      <w:r>
        <w:rPr>
          <w:rFonts w:ascii="Comic Sans MS" w:hAnsi="Comic Sans MS"/>
          <w:lang w:val="fr-FR" w:eastAsia="fr-FR"/>
        </w:rPr>
        <w:t>)</w:t>
      </w:r>
      <w:r w:rsidRPr="0031603C">
        <w:rPr>
          <w:rFonts w:ascii="Comic Sans MS" w:hAnsi="Comic Sans MS"/>
          <w:lang w:val="fr-FR" w:eastAsia="fr-FR"/>
        </w:rPr>
        <w:t>.</w:t>
      </w:r>
    </w:p>
    <w:p w:rsidR="0015070D" w:rsidRPr="0031603C" w:rsidRDefault="0015070D" w:rsidP="0015070D">
      <w:pPr>
        <w:pStyle w:val="Paragraphedeliste2"/>
        <w:spacing w:after="0" w:line="240" w:lineRule="auto"/>
        <w:ind w:left="0"/>
        <w:jc w:val="both"/>
        <w:rPr>
          <w:rFonts w:ascii="Comic Sans MS" w:hAnsi="Comic Sans MS"/>
          <w:lang w:val="fr-FR" w:eastAsia="fr-FR"/>
        </w:rPr>
      </w:pPr>
      <w:r w:rsidRPr="0031603C">
        <w:rPr>
          <w:rFonts w:ascii="Comic Sans MS" w:hAnsi="Comic Sans MS"/>
          <w:lang w:val="fr-FR" w:eastAsia="fr-FR"/>
        </w:rPr>
        <w:t>Laury s’occupe de réserver une salle.</w:t>
      </w:r>
    </w:p>
    <w:p w:rsidR="0015070D" w:rsidRPr="0031603C" w:rsidRDefault="0015070D" w:rsidP="0015070D">
      <w:pPr>
        <w:pStyle w:val="Paragraphedeliste2"/>
        <w:spacing w:after="0" w:line="240" w:lineRule="auto"/>
        <w:ind w:left="0"/>
        <w:jc w:val="both"/>
        <w:rPr>
          <w:rFonts w:ascii="Comic Sans MS" w:hAnsi="Comic Sans MS"/>
          <w:lang w:val="fr-FR" w:eastAsia="fr-FR"/>
        </w:rPr>
      </w:pPr>
    </w:p>
    <w:p w:rsidR="0015070D" w:rsidRPr="0031603C" w:rsidRDefault="0015070D" w:rsidP="0015070D">
      <w:pPr>
        <w:pStyle w:val="Paragraphedeliste2"/>
        <w:spacing w:after="0" w:line="240" w:lineRule="auto"/>
        <w:ind w:left="0"/>
        <w:jc w:val="both"/>
        <w:rPr>
          <w:rFonts w:ascii="Comic Sans MS" w:hAnsi="Comic Sans MS"/>
          <w:b/>
          <w:lang w:val="fr-FR" w:eastAsia="fr-FR"/>
        </w:rPr>
      </w:pPr>
      <w:r w:rsidRPr="0031603C">
        <w:rPr>
          <w:rFonts w:ascii="Comic Sans MS" w:hAnsi="Comic Sans MS"/>
          <w:b/>
          <w:lang w:val="fr-FR" w:eastAsia="fr-FR"/>
        </w:rPr>
        <w:t>Demandes de matériel.</w:t>
      </w:r>
    </w:p>
    <w:p w:rsidR="0015070D" w:rsidRPr="0031603C" w:rsidRDefault="0015070D" w:rsidP="0015070D">
      <w:pPr>
        <w:pStyle w:val="Paragraphedeliste2"/>
        <w:numPr>
          <w:ilvl w:val="0"/>
          <w:numId w:val="1"/>
        </w:numPr>
        <w:spacing w:after="0" w:line="240" w:lineRule="auto"/>
        <w:jc w:val="both"/>
        <w:rPr>
          <w:rFonts w:ascii="Comic Sans MS" w:hAnsi="Comic Sans MS"/>
          <w:lang w:val="fr-FR" w:eastAsia="fr-FR"/>
        </w:rPr>
      </w:pPr>
      <w:r w:rsidRPr="0031603C">
        <w:rPr>
          <w:rFonts w:ascii="Comic Sans MS" w:hAnsi="Comic Sans MS"/>
          <w:lang w:val="fr-FR" w:eastAsia="fr-FR"/>
        </w:rPr>
        <w:t xml:space="preserve">L’Association Maria-Na-J-Togo n’a toujours pas pris possession des </w:t>
      </w:r>
      <w:r w:rsidRPr="0031603C">
        <w:rPr>
          <w:rFonts w:ascii="Comic Sans MS" w:hAnsi="Comic Sans MS"/>
          <w:u w:val="single"/>
          <w:lang w:val="fr-FR" w:eastAsia="fr-FR"/>
        </w:rPr>
        <w:t>sommiers de lits</w:t>
      </w:r>
      <w:r w:rsidRPr="0031603C">
        <w:rPr>
          <w:rFonts w:ascii="Comic Sans MS" w:hAnsi="Comic Sans MS"/>
          <w:lang w:val="fr-FR" w:eastAsia="fr-FR"/>
        </w:rPr>
        <w:t>.</w:t>
      </w:r>
    </w:p>
    <w:p w:rsidR="0015070D" w:rsidRPr="0031603C" w:rsidRDefault="0015070D" w:rsidP="0015070D">
      <w:pPr>
        <w:pStyle w:val="Paragraphedeliste2"/>
        <w:numPr>
          <w:ilvl w:val="0"/>
          <w:numId w:val="1"/>
        </w:numPr>
        <w:spacing w:after="0" w:line="240" w:lineRule="auto"/>
        <w:jc w:val="both"/>
        <w:rPr>
          <w:rFonts w:ascii="Comic Sans MS" w:hAnsi="Comic Sans MS"/>
          <w:lang w:val="fr-FR" w:eastAsia="fr-FR"/>
        </w:rPr>
      </w:pPr>
      <w:r w:rsidRPr="0031603C">
        <w:rPr>
          <w:rFonts w:ascii="Comic Sans MS" w:hAnsi="Comic Sans MS"/>
          <w:lang w:val="fr-FR" w:eastAsia="fr-FR"/>
        </w:rPr>
        <w:t xml:space="preserve">L’association </w:t>
      </w:r>
      <w:proofErr w:type="spellStart"/>
      <w:r w:rsidRPr="0031603C">
        <w:rPr>
          <w:rFonts w:ascii="Comic Sans MS" w:hAnsi="Comic Sans MS"/>
          <w:lang w:val="fr-FR" w:eastAsia="fr-FR"/>
        </w:rPr>
        <w:t>Kambamb</w:t>
      </w:r>
      <w:proofErr w:type="spellEnd"/>
      <w:r w:rsidRPr="0031603C">
        <w:rPr>
          <w:rFonts w:ascii="Comic Sans MS" w:hAnsi="Comic Sans MS"/>
          <w:lang w:val="fr-FR" w:eastAsia="fr-FR"/>
        </w:rPr>
        <w:t xml:space="preserve"> demande des </w:t>
      </w:r>
      <w:r w:rsidRPr="0031603C">
        <w:rPr>
          <w:rFonts w:ascii="Comic Sans MS" w:hAnsi="Comic Sans MS"/>
          <w:u w:val="single"/>
          <w:lang w:val="fr-FR" w:eastAsia="fr-FR"/>
        </w:rPr>
        <w:t>livres et du matériel scolaires</w:t>
      </w:r>
      <w:r w:rsidRPr="0031603C">
        <w:rPr>
          <w:rFonts w:ascii="Comic Sans MS" w:hAnsi="Comic Sans MS"/>
          <w:lang w:val="fr-FR" w:eastAsia="fr-FR"/>
        </w:rPr>
        <w:t xml:space="preserve"> pour les niveaux maternel et primaires. La demande est enregistrée et nous verrons après la récolte des vacances, dans le conteneur.</w:t>
      </w:r>
    </w:p>
    <w:p w:rsidR="0015070D" w:rsidRPr="0031603C" w:rsidRDefault="0015070D" w:rsidP="0015070D">
      <w:pPr>
        <w:numPr>
          <w:ilvl w:val="0"/>
          <w:numId w:val="1"/>
        </w:numPr>
        <w:shd w:val="clear" w:color="auto" w:fill="FFFFFF"/>
        <w:rPr>
          <w:rFonts w:ascii="Comic Sans MS" w:hAnsi="Comic Sans MS"/>
          <w:i/>
          <w:sz w:val="22"/>
          <w:szCs w:val="22"/>
        </w:rPr>
      </w:pPr>
      <w:r w:rsidRPr="0031603C">
        <w:rPr>
          <w:rFonts w:ascii="Comic Sans MS" w:hAnsi="Comic Sans MS"/>
          <w:i/>
          <w:sz w:val="22"/>
          <w:szCs w:val="22"/>
        </w:rPr>
        <w:lastRenderedPageBreak/>
        <w:t>L’envoi de caisses au Bénin avec des stagiaires sera peut-être suivi d’une rencontre avec ces dernières en mars 2016.</w:t>
      </w:r>
    </w:p>
    <w:p w:rsidR="0015070D" w:rsidRPr="0031603C" w:rsidRDefault="0015070D" w:rsidP="0015070D">
      <w:pPr>
        <w:numPr>
          <w:ilvl w:val="0"/>
          <w:numId w:val="1"/>
        </w:numPr>
        <w:shd w:val="clear" w:color="auto" w:fill="FFFFFF"/>
        <w:rPr>
          <w:rFonts w:ascii="Comic Sans MS" w:hAnsi="Comic Sans MS"/>
          <w:sz w:val="22"/>
          <w:szCs w:val="22"/>
        </w:rPr>
      </w:pPr>
      <w:r w:rsidRPr="0031603C">
        <w:rPr>
          <w:rFonts w:ascii="Comic Sans MS" w:hAnsi="Comic Sans MS"/>
          <w:sz w:val="22"/>
          <w:szCs w:val="22"/>
        </w:rPr>
        <w:t>Nous demandons à Jean, qui a été leur contact, de leur demander de venir témoigner à une prochaine réunion.</w:t>
      </w:r>
    </w:p>
    <w:p w:rsidR="0015070D" w:rsidRPr="0031603C" w:rsidRDefault="0015070D" w:rsidP="0015070D">
      <w:pPr>
        <w:shd w:val="clear" w:color="auto" w:fill="FFFFFF"/>
        <w:ind w:left="1065"/>
        <w:rPr>
          <w:rFonts w:ascii="Comic Sans MS" w:hAnsi="Comic Sans MS"/>
          <w:color w:val="00B050"/>
          <w:sz w:val="22"/>
          <w:szCs w:val="22"/>
        </w:rPr>
      </w:pPr>
    </w:p>
    <w:p w:rsidR="0015070D" w:rsidRPr="0031603C" w:rsidRDefault="0015070D" w:rsidP="0015070D">
      <w:pPr>
        <w:pStyle w:val="Paragraphedeliste2"/>
        <w:spacing w:after="0" w:line="240" w:lineRule="auto"/>
        <w:ind w:left="1065"/>
        <w:jc w:val="both"/>
        <w:rPr>
          <w:rFonts w:ascii="Comic Sans MS" w:hAnsi="Comic Sans MS"/>
          <w:lang w:val="fr-FR" w:eastAsia="fr-FR"/>
        </w:rPr>
      </w:pPr>
    </w:p>
    <w:tbl>
      <w:tblPr>
        <w:tblW w:w="8400" w:type="dxa"/>
        <w:tblCellSpacing w:w="0" w:type="dxa"/>
        <w:tblCellMar>
          <w:left w:w="0" w:type="dxa"/>
          <w:right w:w="0" w:type="dxa"/>
        </w:tblCellMar>
        <w:tblLook w:val="04A0" w:firstRow="1" w:lastRow="0" w:firstColumn="1" w:lastColumn="0" w:noHBand="0" w:noVBand="1"/>
      </w:tblPr>
      <w:tblGrid>
        <w:gridCol w:w="8400"/>
      </w:tblGrid>
      <w:tr w:rsidR="0015070D" w:rsidRPr="0031603C" w:rsidTr="006C5DFB">
        <w:trPr>
          <w:tblCellSpacing w:w="0" w:type="dxa"/>
        </w:trPr>
        <w:tc>
          <w:tcPr>
            <w:tcW w:w="0" w:type="auto"/>
            <w:vAlign w:val="center"/>
          </w:tcPr>
          <w:p w:rsidR="0015070D" w:rsidRPr="0031603C" w:rsidRDefault="0015070D" w:rsidP="006C5DFB">
            <w:pPr>
              <w:shd w:val="clear" w:color="auto" w:fill="FFFFFF"/>
              <w:rPr>
                <w:rFonts w:ascii="Comic Sans MS" w:hAnsi="Comic Sans MS"/>
                <w:sz w:val="22"/>
                <w:szCs w:val="22"/>
              </w:rPr>
            </w:pPr>
            <w:r w:rsidRPr="0031603C">
              <w:rPr>
                <w:rFonts w:ascii="Comic Sans MS" w:hAnsi="Comic Sans MS"/>
                <w:b/>
                <w:sz w:val="22"/>
                <w:szCs w:val="22"/>
              </w:rPr>
              <w:t>Répartition des tâches entre les secrétaires :</w:t>
            </w:r>
          </w:p>
          <w:p w:rsidR="0015070D" w:rsidRPr="0031603C" w:rsidRDefault="0015070D" w:rsidP="006C5DFB">
            <w:pPr>
              <w:shd w:val="clear" w:color="auto" w:fill="FFFFFF"/>
              <w:rPr>
                <w:rFonts w:ascii="Comic Sans MS" w:hAnsi="Comic Sans MS"/>
                <w:sz w:val="22"/>
                <w:szCs w:val="22"/>
              </w:rPr>
            </w:pPr>
            <w:r w:rsidRPr="0031603C">
              <w:rPr>
                <w:rFonts w:ascii="Comic Sans MS" w:hAnsi="Comic Sans MS"/>
                <w:sz w:val="22"/>
                <w:szCs w:val="22"/>
              </w:rPr>
              <w:t xml:space="preserve">Josiane : </w:t>
            </w:r>
          </w:p>
          <w:p w:rsidR="0015070D" w:rsidRPr="0031603C" w:rsidRDefault="0015070D" w:rsidP="0015070D">
            <w:pPr>
              <w:numPr>
                <w:ilvl w:val="0"/>
                <w:numId w:val="3"/>
              </w:numPr>
              <w:shd w:val="clear" w:color="auto" w:fill="FFFFFF"/>
              <w:rPr>
                <w:rFonts w:ascii="Comic Sans MS" w:hAnsi="Comic Sans MS"/>
                <w:sz w:val="22"/>
                <w:szCs w:val="22"/>
              </w:rPr>
            </w:pPr>
            <w:r w:rsidRPr="0031603C">
              <w:rPr>
                <w:rFonts w:ascii="Comic Sans MS" w:hAnsi="Comic Sans MS"/>
                <w:sz w:val="22"/>
                <w:szCs w:val="22"/>
              </w:rPr>
              <w:t>Listes des tris</w:t>
            </w:r>
          </w:p>
          <w:p w:rsidR="0015070D" w:rsidRPr="0031603C" w:rsidRDefault="0015070D" w:rsidP="0015070D">
            <w:pPr>
              <w:numPr>
                <w:ilvl w:val="0"/>
                <w:numId w:val="3"/>
              </w:numPr>
              <w:shd w:val="clear" w:color="auto" w:fill="FFFFFF"/>
              <w:rPr>
                <w:rFonts w:ascii="Comic Sans MS" w:hAnsi="Comic Sans MS"/>
                <w:sz w:val="22"/>
                <w:szCs w:val="22"/>
              </w:rPr>
            </w:pPr>
            <w:r w:rsidRPr="0031603C">
              <w:rPr>
                <w:rFonts w:ascii="Comic Sans MS" w:hAnsi="Comic Sans MS"/>
                <w:sz w:val="22"/>
                <w:szCs w:val="22"/>
              </w:rPr>
              <w:t>Listes des chargements HSF</w:t>
            </w:r>
          </w:p>
          <w:p w:rsidR="0015070D" w:rsidRPr="0031603C" w:rsidRDefault="0015070D" w:rsidP="0015070D">
            <w:pPr>
              <w:numPr>
                <w:ilvl w:val="0"/>
                <w:numId w:val="3"/>
              </w:numPr>
              <w:shd w:val="clear" w:color="auto" w:fill="FFFFFF"/>
              <w:rPr>
                <w:rFonts w:ascii="Comic Sans MS" w:hAnsi="Comic Sans MS"/>
                <w:sz w:val="22"/>
                <w:szCs w:val="22"/>
              </w:rPr>
            </w:pPr>
            <w:r w:rsidRPr="0031603C">
              <w:rPr>
                <w:rFonts w:ascii="Comic Sans MS" w:hAnsi="Comic Sans MS"/>
                <w:sz w:val="22"/>
                <w:szCs w:val="22"/>
              </w:rPr>
              <w:t>Récapitulatif des ces deux points en fin d’année =&gt; Jean</w:t>
            </w:r>
            <w:r>
              <w:rPr>
                <w:rFonts w:ascii="Comic Sans MS" w:hAnsi="Comic Sans MS"/>
                <w:sz w:val="22"/>
                <w:szCs w:val="22"/>
              </w:rPr>
              <w:t xml:space="preserve"> (rapport annuel).</w:t>
            </w:r>
          </w:p>
          <w:p w:rsidR="0015070D" w:rsidRPr="0031603C" w:rsidRDefault="0015070D" w:rsidP="0015070D">
            <w:pPr>
              <w:numPr>
                <w:ilvl w:val="0"/>
                <w:numId w:val="3"/>
              </w:numPr>
              <w:shd w:val="clear" w:color="auto" w:fill="FFFFFF"/>
              <w:rPr>
                <w:rFonts w:ascii="Comic Sans MS" w:hAnsi="Comic Sans MS"/>
                <w:sz w:val="22"/>
                <w:szCs w:val="22"/>
              </w:rPr>
            </w:pPr>
            <w:r w:rsidRPr="0031603C">
              <w:rPr>
                <w:rFonts w:ascii="Comic Sans MS" w:hAnsi="Comic Sans MS"/>
                <w:sz w:val="22"/>
                <w:szCs w:val="22"/>
              </w:rPr>
              <w:t>Gestion des photos</w:t>
            </w:r>
          </w:p>
          <w:p w:rsidR="0015070D" w:rsidRPr="0031603C" w:rsidRDefault="0015070D" w:rsidP="0015070D">
            <w:pPr>
              <w:numPr>
                <w:ilvl w:val="0"/>
                <w:numId w:val="3"/>
              </w:numPr>
              <w:shd w:val="clear" w:color="auto" w:fill="FFFFFF"/>
              <w:rPr>
                <w:rFonts w:ascii="Comic Sans MS" w:hAnsi="Comic Sans MS"/>
                <w:sz w:val="22"/>
                <w:szCs w:val="22"/>
              </w:rPr>
            </w:pPr>
            <w:r w:rsidRPr="0031603C">
              <w:rPr>
                <w:rFonts w:ascii="Comic Sans MS" w:hAnsi="Comic Sans MS"/>
                <w:sz w:val="22"/>
                <w:szCs w:val="22"/>
              </w:rPr>
              <w:t>PV en l’absence d’Isabelle.</w:t>
            </w:r>
          </w:p>
          <w:p w:rsidR="0015070D" w:rsidRPr="0031603C" w:rsidRDefault="0015070D" w:rsidP="006C5DFB">
            <w:pPr>
              <w:shd w:val="clear" w:color="auto" w:fill="FFFFFF"/>
              <w:rPr>
                <w:rFonts w:ascii="Comic Sans MS" w:hAnsi="Comic Sans MS"/>
                <w:sz w:val="22"/>
                <w:szCs w:val="22"/>
              </w:rPr>
            </w:pPr>
            <w:r w:rsidRPr="0031603C">
              <w:rPr>
                <w:rFonts w:ascii="Comic Sans MS" w:hAnsi="Comic Sans MS"/>
                <w:sz w:val="22"/>
                <w:szCs w:val="22"/>
              </w:rPr>
              <w:t>Isabelle :</w:t>
            </w:r>
          </w:p>
          <w:p w:rsidR="0015070D" w:rsidRPr="0031603C" w:rsidRDefault="0015070D" w:rsidP="0015070D">
            <w:pPr>
              <w:numPr>
                <w:ilvl w:val="0"/>
                <w:numId w:val="4"/>
              </w:numPr>
              <w:shd w:val="clear" w:color="auto" w:fill="FFFFFF"/>
              <w:rPr>
                <w:rFonts w:ascii="Comic Sans MS" w:hAnsi="Comic Sans MS"/>
                <w:sz w:val="22"/>
                <w:szCs w:val="22"/>
              </w:rPr>
            </w:pPr>
            <w:r w:rsidRPr="0031603C">
              <w:rPr>
                <w:rFonts w:ascii="Comic Sans MS" w:hAnsi="Comic Sans MS"/>
                <w:sz w:val="22"/>
                <w:szCs w:val="22"/>
              </w:rPr>
              <w:t>PV réunions</w:t>
            </w:r>
          </w:p>
          <w:p w:rsidR="0015070D" w:rsidRPr="0031603C" w:rsidRDefault="0015070D" w:rsidP="0015070D">
            <w:pPr>
              <w:numPr>
                <w:ilvl w:val="0"/>
                <w:numId w:val="4"/>
              </w:numPr>
              <w:shd w:val="clear" w:color="auto" w:fill="FFFFFF"/>
              <w:rPr>
                <w:rFonts w:ascii="Comic Sans MS" w:hAnsi="Comic Sans MS"/>
                <w:sz w:val="22"/>
                <w:szCs w:val="22"/>
              </w:rPr>
            </w:pPr>
            <w:r w:rsidRPr="0031603C">
              <w:rPr>
                <w:rFonts w:ascii="Comic Sans MS" w:hAnsi="Comic Sans MS"/>
                <w:sz w:val="22"/>
                <w:szCs w:val="22"/>
              </w:rPr>
              <w:t>Convocations + rappels</w:t>
            </w:r>
          </w:p>
          <w:p w:rsidR="0015070D" w:rsidRPr="0031603C" w:rsidRDefault="0015070D" w:rsidP="0015070D">
            <w:pPr>
              <w:numPr>
                <w:ilvl w:val="0"/>
                <w:numId w:val="4"/>
              </w:numPr>
              <w:shd w:val="clear" w:color="auto" w:fill="FFFFFF"/>
              <w:rPr>
                <w:rFonts w:ascii="Comic Sans MS" w:hAnsi="Comic Sans MS"/>
                <w:sz w:val="22"/>
                <w:szCs w:val="22"/>
              </w:rPr>
            </w:pPr>
            <w:r w:rsidRPr="0031603C">
              <w:rPr>
                <w:rFonts w:ascii="Comic Sans MS" w:hAnsi="Comic Sans MS"/>
                <w:sz w:val="22"/>
                <w:szCs w:val="22"/>
              </w:rPr>
              <w:t>Listes des adresses à jour</w:t>
            </w:r>
          </w:p>
          <w:p w:rsidR="0015070D" w:rsidRPr="0031603C" w:rsidRDefault="0015070D" w:rsidP="0015070D">
            <w:pPr>
              <w:numPr>
                <w:ilvl w:val="0"/>
                <w:numId w:val="4"/>
              </w:numPr>
              <w:shd w:val="clear" w:color="auto" w:fill="FFFFFF"/>
              <w:rPr>
                <w:rFonts w:ascii="Comic Sans MS" w:hAnsi="Comic Sans MS"/>
                <w:sz w:val="22"/>
                <w:szCs w:val="22"/>
              </w:rPr>
            </w:pPr>
            <w:r w:rsidRPr="0031603C">
              <w:rPr>
                <w:rFonts w:ascii="Comic Sans MS" w:hAnsi="Comic Sans MS"/>
                <w:sz w:val="22"/>
                <w:szCs w:val="22"/>
              </w:rPr>
              <w:t>Remerciements donateurs.</w:t>
            </w:r>
          </w:p>
          <w:p w:rsidR="0015070D" w:rsidRPr="0031603C" w:rsidRDefault="0015070D" w:rsidP="006C5DFB">
            <w:pPr>
              <w:shd w:val="clear" w:color="auto" w:fill="FFFFFF"/>
              <w:rPr>
                <w:rFonts w:ascii="Comic Sans MS" w:hAnsi="Comic Sans MS"/>
                <w:sz w:val="22"/>
                <w:szCs w:val="22"/>
              </w:rPr>
            </w:pPr>
            <w:r w:rsidRPr="0031603C">
              <w:rPr>
                <w:rFonts w:ascii="Comic Sans MS" w:hAnsi="Comic Sans MS"/>
                <w:sz w:val="22"/>
                <w:szCs w:val="22"/>
              </w:rPr>
              <w:t>Jean-Luc :</w:t>
            </w:r>
          </w:p>
          <w:p w:rsidR="0015070D" w:rsidRPr="0031603C" w:rsidRDefault="0015070D" w:rsidP="0015070D">
            <w:pPr>
              <w:numPr>
                <w:ilvl w:val="0"/>
                <w:numId w:val="5"/>
              </w:numPr>
              <w:shd w:val="clear" w:color="auto" w:fill="FFFFFF"/>
              <w:rPr>
                <w:rFonts w:ascii="Comic Sans MS" w:hAnsi="Comic Sans MS"/>
                <w:sz w:val="22"/>
                <w:szCs w:val="22"/>
              </w:rPr>
            </w:pPr>
            <w:r w:rsidRPr="0031603C">
              <w:rPr>
                <w:rFonts w:ascii="Comic Sans MS" w:hAnsi="Comic Sans MS"/>
                <w:sz w:val="22"/>
                <w:szCs w:val="22"/>
              </w:rPr>
              <w:t xml:space="preserve">Suppléant </w:t>
            </w:r>
          </w:p>
          <w:p w:rsidR="0015070D" w:rsidRPr="0031603C" w:rsidRDefault="0015070D" w:rsidP="0015070D">
            <w:pPr>
              <w:numPr>
                <w:ilvl w:val="0"/>
                <w:numId w:val="5"/>
              </w:numPr>
              <w:shd w:val="clear" w:color="auto" w:fill="FFFFFF"/>
              <w:rPr>
                <w:rFonts w:ascii="Comic Sans MS" w:hAnsi="Comic Sans MS"/>
                <w:sz w:val="22"/>
                <w:szCs w:val="22"/>
              </w:rPr>
            </w:pPr>
            <w:r w:rsidRPr="0031603C">
              <w:rPr>
                <w:rFonts w:ascii="Comic Sans MS" w:hAnsi="Comic Sans MS"/>
                <w:sz w:val="22"/>
                <w:szCs w:val="22"/>
              </w:rPr>
              <w:t>PV en l’absence de Josiane et Isabelle.</w:t>
            </w:r>
          </w:p>
          <w:p w:rsidR="0015070D" w:rsidRPr="0031603C" w:rsidRDefault="0015070D" w:rsidP="0015070D">
            <w:pPr>
              <w:numPr>
                <w:ilvl w:val="0"/>
                <w:numId w:val="5"/>
              </w:numPr>
              <w:shd w:val="clear" w:color="auto" w:fill="FFFFFF"/>
              <w:rPr>
                <w:rFonts w:ascii="Comic Sans MS" w:hAnsi="Comic Sans MS"/>
                <w:b/>
                <w:sz w:val="22"/>
                <w:szCs w:val="22"/>
              </w:rPr>
            </w:pPr>
            <w:r w:rsidRPr="0031603C">
              <w:rPr>
                <w:rFonts w:ascii="Comic Sans MS" w:hAnsi="Comic Sans MS"/>
                <w:sz w:val="22"/>
                <w:szCs w:val="22"/>
              </w:rPr>
              <w:t>Transports avec sa Kangoo ( !)</w:t>
            </w:r>
          </w:p>
        </w:tc>
      </w:tr>
    </w:tbl>
    <w:p w:rsidR="00906F38" w:rsidRDefault="00906F38"/>
    <w:sectPr w:rsidR="00906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406"/>
    <w:multiLevelType w:val="hybridMultilevel"/>
    <w:tmpl w:val="FB966F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2581E5C"/>
    <w:multiLevelType w:val="hybridMultilevel"/>
    <w:tmpl w:val="D39EE9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AFC5CA4"/>
    <w:multiLevelType w:val="hybridMultilevel"/>
    <w:tmpl w:val="88E077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5B96AC3"/>
    <w:multiLevelType w:val="hybridMultilevel"/>
    <w:tmpl w:val="90B4DA1A"/>
    <w:lvl w:ilvl="0" w:tplc="D6F87448">
      <w:numFmt w:val="bullet"/>
      <w:lvlText w:val="-"/>
      <w:lvlJc w:val="left"/>
      <w:pPr>
        <w:ind w:left="1065" w:hanging="360"/>
      </w:pPr>
      <w:rPr>
        <w:rFonts w:ascii="Comic Sans MS" w:eastAsia="Times New Roman" w:hAnsi="Comic Sans MS"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4" w15:restartNumberingAfterBreak="0">
    <w:nsid w:val="711B604F"/>
    <w:multiLevelType w:val="hybridMultilevel"/>
    <w:tmpl w:val="1626F3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91898242">
    <w:abstractNumId w:val="3"/>
  </w:num>
  <w:num w:numId="2" w16cid:durableId="941571471">
    <w:abstractNumId w:val="0"/>
  </w:num>
  <w:num w:numId="3" w16cid:durableId="1917663165">
    <w:abstractNumId w:val="1"/>
  </w:num>
  <w:num w:numId="4" w16cid:durableId="927084359">
    <w:abstractNumId w:val="4"/>
  </w:num>
  <w:num w:numId="5" w16cid:durableId="126526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0D"/>
    <w:rsid w:val="0015070D"/>
    <w:rsid w:val="00906F38"/>
    <w:rsid w:val="00E248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25085-39E1-7048-A8C5-81C831A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0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70D"/>
    <w:pPr>
      <w:ind w:left="720"/>
      <w:contextualSpacing/>
    </w:pPr>
  </w:style>
  <w:style w:type="paragraph" w:customStyle="1" w:styleId="Paragraphedeliste2">
    <w:name w:val="Paragraphe de liste2"/>
    <w:basedOn w:val="Normal"/>
    <w:rsid w:val="0015070D"/>
    <w:pPr>
      <w:spacing w:after="200" w:line="276" w:lineRule="auto"/>
      <w:ind w:left="720"/>
      <w:contextualSpacing/>
    </w:pPr>
    <w:rPr>
      <w:rFonts w:ascii="Calibri" w:hAnsi="Calibri"/>
      <w:sz w:val="22"/>
      <w:szCs w:val="22"/>
      <w:lang w:val="fr-BE" w:eastAsia="en-US"/>
    </w:rPr>
  </w:style>
  <w:style w:type="paragraph" w:styleId="Textedebulles">
    <w:name w:val="Balloon Text"/>
    <w:basedOn w:val="Normal"/>
    <w:link w:val="TextedebullesCar"/>
    <w:uiPriority w:val="99"/>
    <w:semiHidden/>
    <w:unhideWhenUsed/>
    <w:rsid w:val="0015070D"/>
    <w:rPr>
      <w:rFonts w:ascii="Tahoma" w:hAnsi="Tahoma" w:cs="Tahoma"/>
      <w:sz w:val="16"/>
      <w:szCs w:val="16"/>
    </w:rPr>
  </w:style>
  <w:style w:type="character" w:customStyle="1" w:styleId="TextedebullesCar">
    <w:name w:val="Texte de bulles Car"/>
    <w:basedOn w:val="Policepardfaut"/>
    <w:link w:val="Textedebulles"/>
    <w:uiPriority w:val="99"/>
    <w:semiHidden/>
    <w:rsid w:val="0015070D"/>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3950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Josiane FRANQUET</cp:lastModifiedBy>
  <cp:revision>2</cp:revision>
  <dcterms:created xsi:type="dcterms:W3CDTF">2025-04-16T08:24:00Z</dcterms:created>
  <dcterms:modified xsi:type="dcterms:W3CDTF">2025-04-16T08:24:00Z</dcterms:modified>
</cp:coreProperties>
</file>